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НАРОДНО ЧИТАЛИЩЕ „ УСТРЕМ 2017” ДИМИТРОВГРАД</w:t>
      </w:r>
    </w:p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Димитровград, ул. „Вл.Поптомов „ №2, тел.0887758787</w:t>
      </w:r>
    </w:p>
    <w:p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</w:p>
    <w:p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>
      <w:pPr>
        <w:jc w:val="center"/>
        <w:rPr>
          <w:rFonts w:hint="default"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ДОКЛАД </w:t>
      </w:r>
      <w:r>
        <w:rPr>
          <w:rFonts w:hint="default" w:ascii="Times New Roman" w:hAnsi="Times New Roman"/>
          <w:b/>
          <w:i/>
          <w:sz w:val="24"/>
          <w:szCs w:val="24"/>
          <w:lang w:val="bg-BG"/>
        </w:rPr>
        <w:t xml:space="preserve"> ЗА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ДЕЙНОСТТА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НА</w:t>
      </w:r>
      <w:r>
        <w:rPr>
          <w:rFonts w:hint="default" w:ascii="Times New Roman" w:hAnsi="Times New Roman"/>
          <w:b/>
          <w:i/>
          <w:sz w:val="24"/>
          <w:szCs w:val="24"/>
          <w:lang w:val="bg-BG"/>
        </w:rPr>
        <w:t xml:space="preserve"> НЧ “УСТРЕМ 2017”</w:t>
      </w:r>
    </w:p>
    <w:p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ПРЕЗ 20</w:t>
      </w:r>
      <w:r>
        <w:rPr>
          <w:rFonts w:hint="default" w:ascii="Times New Roman" w:hAnsi="Times New Roman"/>
          <w:b/>
          <w:i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г.</w:t>
      </w:r>
    </w:p>
    <w:p>
      <w:pP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.ОБЩА ИНФОРМАЦИЯ ЗА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НЧ „Устрем 2017”-Димитровград.</w:t>
      </w:r>
    </w:p>
    <w:p>
      <w:pPr>
        <w:spacing w:line="360" w:lineRule="auto"/>
        <w:ind w:firstLine="720" w:firstLineChars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Народно Читалище „Устрем 2017”</w:t>
      </w:r>
      <w:r>
        <w:rPr>
          <w:rFonts w:ascii="Times New Roman" w:hAnsi="Times New Roman"/>
          <w:sz w:val="24"/>
          <w:szCs w:val="24"/>
          <w:lang w:val="ru-RU"/>
        </w:rPr>
        <w:t xml:space="preserve"> е регистрирано</w:t>
      </w:r>
      <w:r>
        <w:rPr>
          <w:rFonts w:ascii="Times New Roman" w:hAnsi="Times New Roman"/>
          <w:spacing w:val="-2"/>
          <w:sz w:val="24"/>
          <w:szCs w:val="24"/>
        </w:rPr>
        <w:t xml:space="preserve"> през месец май 2017г.  с решение на ХОС </w:t>
      </w:r>
      <w:r>
        <w:rPr>
          <w:rFonts w:ascii="Times New Roman" w:hAnsi="Times New Roman"/>
          <w:b/>
          <w:spacing w:val="-2"/>
          <w:sz w:val="24"/>
          <w:szCs w:val="24"/>
        </w:rPr>
        <w:t>№ 53 от 1</w:t>
      </w:r>
      <w:r>
        <w:rPr>
          <w:rFonts w:ascii="Times New Roman" w:hAnsi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/>
          <w:b/>
          <w:spacing w:val="-2"/>
          <w:sz w:val="24"/>
          <w:szCs w:val="24"/>
        </w:rPr>
        <w:t>.05.2017г</w:t>
      </w:r>
      <w:r>
        <w:rPr>
          <w:rFonts w:ascii="Times New Roman" w:hAnsi="Times New Roman"/>
          <w:spacing w:val="-2"/>
          <w:sz w:val="24"/>
          <w:szCs w:val="24"/>
        </w:rPr>
        <w:t xml:space="preserve">.  със седалище и адрес на управление гр.Димитровград,      </w:t>
      </w:r>
      <w:r>
        <w:rPr>
          <w:rFonts w:ascii="Times New Roman" w:hAnsi="Times New Roman"/>
          <w:sz w:val="24"/>
          <w:szCs w:val="24"/>
        </w:rPr>
        <w:t xml:space="preserve"> ул.” Владимир Поптомов” №2,  Димитровград.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</w:p>
    <w:p>
      <w:pPr>
        <w:pStyle w:val="8"/>
        <w:numPr>
          <w:ilvl w:val="0"/>
          <w:numId w:val="1"/>
        </w:numPr>
        <w:spacing w:line="360" w:lineRule="auto"/>
        <w:ind w:left="1140" w:leftChars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pacing w:val="-2"/>
          <w:sz w:val="24"/>
          <w:szCs w:val="24"/>
        </w:rPr>
        <w:t>УП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РАВЛЕНИЕ</w:t>
      </w:r>
    </w:p>
    <w:p>
      <w:pPr>
        <w:spacing w:line="360" w:lineRule="auto"/>
        <w:ind w:firstLine="720" w:firstLineChars="0"/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НЧ «Устрем 2017»</w:t>
      </w:r>
      <w:r>
        <w:rPr>
          <w:rFonts w:ascii="Times New Roman" w:hAnsi="Times New Roman"/>
          <w:spacing w:val="-2"/>
          <w:sz w:val="24"/>
          <w:szCs w:val="24"/>
        </w:rPr>
        <w:t xml:space="preserve"> се представлява и управлява от Управителен съвет и Председател на Управителен съвет Павел Грозев Дяков.</w:t>
      </w:r>
    </w:p>
    <w:p>
      <w:pPr>
        <w:pStyle w:val="8"/>
        <w:numPr>
          <w:ilvl w:val="0"/>
          <w:numId w:val="1"/>
        </w:numPr>
        <w:spacing w:line="360" w:lineRule="auto"/>
        <w:ind w:left="1140" w:leftChars="0"/>
        <w:jc w:val="both"/>
        <w:rPr>
          <w:rFonts w:ascii="Times New Roman" w:hAnsi="Times New Roman"/>
          <w:b/>
          <w:i/>
          <w:spacing w:val="-2"/>
          <w:sz w:val="24"/>
          <w:szCs w:val="24"/>
        </w:rPr>
      </w:pPr>
      <w:r>
        <w:rPr>
          <w:rFonts w:ascii="Times New Roman" w:hAnsi="Times New Roman"/>
          <w:b/>
          <w:i/>
          <w:spacing w:val="-2"/>
          <w:sz w:val="24"/>
          <w:szCs w:val="24"/>
        </w:rPr>
        <w:t>ЦЕЛИ НА НЧ „УСТРЕМ 2017”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/>
          <w:sz w:val="24"/>
          <w:szCs w:val="24"/>
          <w:lang w:eastAsia="bg-BG"/>
        </w:rPr>
        <w:t>Стимулиране, насърчаване на млади дарования за публична изява, концерти, надпявания, надсвирвания в града, квартали и селища  в общината, страната и чужбина.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/>
          <w:sz w:val="24"/>
          <w:szCs w:val="24"/>
          <w:lang w:eastAsia="bg-BG"/>
        </w:rPr>
        <w:t>3апазване на самобитността и автентичността на изворното творчество и националните традиции и ритуали.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/>
          <w:sz w:val="24"/>
          <w:szCs w:val="24"/>
          <w:lang w:eastAsia="bg-BG"/>
        </w:rPr>
        <w:t>Обединяване и интеграция на малцинствени групи с различна етническа принадлежност, самобитни таланти на деца и възрастни; българи, роми и други, без оглед на религиозната им принадлежност от града и община Димитровград.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/>
          <w:sz w:val="24"/>
          <w:szCs w:val="24"/>
          <w:lang w:eastAsia="bg-BG"/>
        </w:rPr>
        <w:t>Повишаване интересите на хората към забравени обичаи, народни инструменти, песни и танци, и българският дух.</w:t>
      </w:r>
    </w:p>
    <w:p>
      <w:pPr>
        <w:pStyle w:val="6"/>
        <w:spacing w:before="0" w:beforeAutospacing="0" w:after="0" w:afterAutospacing="0" w:line="360" w:lineRule="auto"/>
        <w:ind w:firstLine="720" w:firstLineChars="0"/>
        <w:jc w:val="both"/>
        <w:rPr>
          <w:b/>
          <w:i/>
          <w:lang w:val="en-US"/>
        </w:rPr>
      </w:pPr>
      <w:r>
        <w:rPr>
          <w:color w:val="000000"/>
          <w:spacing w:val="-17"/>
        </w:rPr>
        <w:t xml:space="preserve"> </w:t>
      </w:r>
      <w:r>
        <w:rPr>
          <w:b/>
          <w:i/>
          <w:lang w:val="en-US"/>
        </w:rPr>
        <w:t>II. П</w:t>
      </w:r>
      <w:r>
        <w:rPr>
          <w:b/>
          <w:i/>
          <w:lang w:val="ru-RU"/>
        </w:rPr>
        <w:t>РЕГЛЕД НА ДЕЙНОСТТА НА НЧ «Устрем 2017» ПРЕЗ 20</w:t>
      </w:r>
      <w:r>
        <w:rPr>
          <w:rFonts w:hint="default"/>
          <w:b/>
          <w:i/>
          <w:lang w:val="bg-BG"/>
        </w:rPr>
        <w:t>20</w:t>
      </w:r>
      <w:r>
        <w:rPr>
          <w:b/>
          <w:i/>
        </w:rPr>
        <w:t>г.</w:t>
      </w:r>
    </w:p>
    <w:p>
      <w:pPr>
        <w:pStyle w:val="6"/>
        <w:numPr>
          <w:ilvl w:val="0"/>
          <w:numId w:val="3"/>
        </w:numPr>
        <w:spacing w:before="0" w:beforeAutospacing="0" w:after="0" w:afterAutospacing="0" w:line="360" w:lineRule="auto"/>
        <w:ind w:left="1140" w:leftChars="0"/>
        <w:jc w:val="both"/>
        <w:rPr>
          <w:b/>
          <w:i/>
        </w:rPr>
      </w:pPr>
      <w:r>
        <w:rPr>
          <w:b/>
          <w:i/>
        </w:rPr>
        <w:t>Съществени дейности :</w:t>
      </w:r>
    </w:p>
    <w:p>
      <w:pPr>
        <w:pStyle w:val="6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720"/>
        <w:jc w:val="both"/>
        <w:rPr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>През 2020г. бе изключително трудна година за НЧ “Устрем 2017”. Отново бяхме оставени без средства и в ситуация на ковид криза  беше трудно да се съхрани дейността на читалището.</w:t>
      </w:r>
      <w:r>
        <w:rPr>
          <w:rFonts w:hint="default" w:ascii="Times New Roman" w:hAnsi="Times New Roman" w:eastAsia="Times New Roman" w:cs="Times New Roman"/>
          <w:spacing w:val="-2"/>
          <w:kern w:val="0"/>
          <w:sz w:val="24"/>
          <w:szCs w:val="24"/>
          <w:lang w:val="en-US" w:eastAsia="zh-CN" w:bidi="ar"/>
        </w:rPr>
        <w:t xml:space="preserve"> Работата бе прекъсвана през годината на два пъти от обявена национална карантина.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Работим в оборудвани кабинети за целта и обучаваме децата в различните школи и клубове за релакс за членовете на читалището и гражданите на Димитровград. През изминалата 2020г. децата, които се обучават в школите са взели участия в конкурси, някои от които онлайн.</w:t>
      </w: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u w:val="single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u w:val="single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u w:val="single"/>
          <w:lang w:val="en-US" w:eastAsia="zh-CN" w:bidi="ar"/>
        </w:rPr>
        <w:t>Школа по изобразително изкуство:</w:t>
      </w: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-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  <w:t>октомври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;</w:t>
      </w: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-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  <w:t>Канагава, Япония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>;</w:t>
      </w: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sz w:val="24"/>
          <w:szCs w:val="24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-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  <w:t>Световно бианале на детско творчество (специална покана към школата)</w:t>
      </w:r>
    </w:p>
    <w:p>
      <w:pPr>
        <w:pStyle w:val="6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/>
        <w:jc w:val="both"/>
        <w:rPr>
          <w:sz w:val="24"/>
          <w:szCs w:val="24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sz w:val="24"/>
          <w:szCs w:val="24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u w:val="single"/>
          <w:lang w:val="en-US" w:eastAsia="zh-CN" w:bidi="ar"/>
        </w:rPr>
        <w:t>Школа по поп и джаз пеене:</w:t>
      </w: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- 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  <w:t>август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;</w:t>
      </w: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-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  <w:t>Созопол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;</w:t>
      </w: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-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  <w:t>Международен конкурс „Утринна звезда”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; </w:t>
      </w: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1" w:after="0" w:afterAutospacing="1" w:line="240" w:lineRule="auto"/>
        <w:ind w:left="284" w:right="0"/>
        <w:contextualSpacing/>
        <w:jc w:val="left"/>
        <w:rPr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bg" w:eastAsia="zh-CN" w:bidi="ar"/>
        </w:rPr>
        <w:t xml:space="preserve">Награди спечелени от конкурса: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bg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  <w:t>Надежда Филева – 3-то място; Дария Тонева – 3-то място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>.</w:t>
      </w: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284" w:right="0"/>
        <w:jc w:val="left"/>
        <w:rPr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-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  <w:t>октомври;</w:t>
      </w: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- 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  <w:t>Белград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;</w:t>
      </w: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-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  <w:t xml:space="preserve"> Международен конкурс „ Ангелски гласове”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; </w:t>
      </w: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sz w:val="24"/>
          <w:szCs w:val="24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bg" w:eastAsia="zh-CN" w:bidi="ar"/>
        </w:rPr>
        <w:t xml:space="preserve">Награди спечелени от конкурса : 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  <w:t>Надежда Филева – 1-во място; Дария Тонева – 2-ро място</w:t>
      </w: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bg" w:eastAsia="zh-CN" w:bidi="ar"/>
        </w:rPr>
        <w:t xml:space="preserve"> 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- 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  <w:t>октомври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;</w:t>
      </w: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- 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  <w:t>гр.Добрич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>;</w:t>
      </w: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- 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  <w:t>Европейски младежки поп-рок конкурс „ Сарандев”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;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bg" w:eastAsia="zh-CN" w:bidi="ar"/>
        </w:rPr>
        <w:br w:type="textWrapping"/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bg" w:eastAsia="zh-CN" w:bidi="ar"/>
        </w:rPr>
        <w:t xml:space="preserve">  </w:t>
      </w: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  <w:t>декември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;</w:t>
      </w: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- 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  <w:t>Банско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;</w:t>
      </w: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- 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  <w:t>Международен конкурс „Утринна звезда”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; </w:t>
      </w: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bg" w:eastAsia="zh-CN" w:bidi="ar"/>
        </w:rPr>
        <w:t xml:space="preserve">Награди спечелени от конкурса: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  <w:t>Надежда Филева – 2-ро място; Дария Тонева – 3-то място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>.</w:t>
      </w: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</w:t>
      </w: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720"/>
        <w:jc w:val="left"/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Реализирахме клип с поздрав към всички за Празника на българската писменост 24 май с децата от школата по поп и джаз пеене. </w:t>
      </w: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720"/>
        <w:jc w:val="left"/>
        <w:rPr>
          <w:rFonts w:hint="default" w:ascii="Times New Roman" w:hAnsi="Times New Roman" w:eastAsia="Times New Roman" w:cs="Times New Roman"/>
          <w:kern w:val="0"/>
          <w:sz w:val="24"/>
          <w:szCs w:val="24"/>
          <w:lang w:val="bg-BG" w:eastAsia="zh-CN" w:bidi="ar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Успяхме да реализираме и летните занимания за всички деца от Димитровград  от 6 юли до 6 септември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bg-BG" w:eastAsia="zh-CN" w:bidi="ar"/>
        </w:rPr>
        <w:t>“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>13-тото издание на „Лятна Академия по изкуствата”.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bg-BG" w:eastAsia="zh-CN" w:bidi="ar"/>
        </w:rPr>
        <w:t xml:space="preserve"> Дейностите включени в изданието бяха:</w:t>
      </w: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720"/>
        <w:jc w:val="left"/>
        <w:rPr>
          <w:rFonts w:hint="default" w:ascii="Times New Roman" w:hAnsi="Times New Roman" w:eastAsia="Times New Roman" w:cs="Times New Roman"/>
          <w:kern w:val="0"/>
          <w:sz w:val="24"/>
          <w:szCs w:val="24"/>
          <w:lang w:val="bg-BG" w:eastAsia="zh-CN" w:bidi="ar"/>
        </w:rPr>
      </w:pPr>
    </w:p>
    <w:p>
      <w:pPr>
        <w:pStyle w:val="13"/>
        <w:keepNext w:val="0"/>
        <w:keepLines w:val="0"/>
        <w:widowControl/>
        <w:numPr>
          <w:ilvl w:val="0"/>
          <w:numId w:val="4"/>
        </w:numPr>
        <w:suppressLineNumbers w:val="0"/>
        <w:ind w:left="1260" w:leftChars="0" w:hanging="420" w:firstLineChars="0"/>
        <w:rPr>
          <w:b w:val="0"/>
          <w:bCs/>
          <w:lang w:val="bg"/>
        </w:rPr>
      </w:pPr>
      <w:r>
        <w:rPr>
          <w:b w:val="0"/>
          <w:bCs/>
          <w:lang w:val="bg"/>
        </w:rPr>
        <w:t xml:space="preserve">ШколаСпортни танци „М А Данс” </w:t>
      </w:r>
    </w:p>
    <w:p>
      <w:pPr>
        <w:pStyle w:val="13"/>
        <w:keepNext w:val="0"/>
        <w:keepLines w:val="0"/>
        <w:widowControl/>
        <w:numPr>
          <w:ilvl w:val="0"/>
          <w:numId w:val="4"/>
        </w:numPr>
        <w:suppressLineNumbers w:val="0"/>
        <w:ind w:left="1260" w:leftChars="0" w:hanging="420" w:firstLineChars="0"/>
        <w:rPr>
          <w:b w:val="0"/>
          <w:bCs/>
          <w:lang w:val="bg"/>
        </w:rPr>
      </w:pPr>
      <w:r>
        <w:rPr>
          <w:b w:val="0"/>
          <w:bCs/>
          <w:lang w:val="bg"/>
        </w:rPr>
        <w:t xml:space="preserve">Школа по пиано  </w:t>
      </w:r>
    </w:p>
    <w:p>
      <w:pPr>
        <w:pStyle w:val="13"/>
        <w:keepNext w:val="0"/>
        <w:keepLines w:val="0"/>
        <w:widowControl/>
        <w:numPr>
          <w:ilvl w:val="0"/>
          <w:numId w:val="4"/>
        </w:numPr>
        <w:suppressLineNumbers w:val="0"/>
        <w:ind w:left="1260" w:leftChars="0" w:hanging="420" w:firstLineChars="0"/>
        <w:rPr>
          <w:b w:val="0"/>
          <w:bCs/>
          <w:lang w:val="bg"/>
        </w:rPr>
      </w:pPr>
      <w:r>
        <w:rPr>
          <w:b w:val="0"/>
          <w:bCs/>
          <w:lang w:val="bg"/>
        </w:rPr>
        <w:t>Школа  по поп и джаз пеене</w:t>
      </w:r>
    </w:p>
    <w:p>
      <w:pPr>
        <w:pStyle w:val="12"/>
        <w:keepNext w:val="0"/>
        <w:keepLines w:val="0"/>
        <w:widowControl/>
        <w:numPr>
          <w:ilvl w:val="0"/>
          <w:numId w:val="4"/>
        </w:numPr>
        <w:suppressLineNumbers w:val="0"/>
        <w:ind w:left="1260" w:leftChars="0" w:hanging="420" w:firstLineChars="0"/>
        <w:rPr>
          <w:b w:val="0"/>
          <w:bCs/>
          <w:lang w:val="bg"/>
        </w:rPr>
      </w:pPr>
      <w:r>
        <w:rPr>
          <w:b w:val="0"/>
          <w:bCs/>
          <w:lang w:val="bg"/>
        </w:rPr>
        <w:t xml:space="preserve">Школа по китара </w:t>
      </w:r>
    </w:p>
    <w:p>
      <w:pPr>
        <w:pStyle w:val="12"/>
        <w:keepNext w:val="0"/>
        <w:keepLines w:val="0"/>
        <w:widowControl/>
        <w:numPr>
          <w:ilvl w:val="0"/>
          <w:numId w:val="4"/>
        </w:numPr>
        <w:suppressLineNumbers w:val="0"/>
        <w:ind w:left="1260" w:leftChars="0" w:hanging="420" w:firstLineChars="0"/>
      </w:pPr>
      <w:r>
        <w:rPr>
          <w:b w:val="0"/>
          <w:bCs/>
          <w:lang w:val="bg"/>
        </w:rPr>
        <w:t>Школа по изящни и приложни изкуства</w:t>
      </w:r>
      <w:r>
        <w:rPr>
          <w:b/>
          <w:bCs w:val="0"/>
          <w:lang w:val="bg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720"/>
        <w:jc w:val="left"/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720"/>
        <w:jc w:val="left"/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По време на двете национални карантини  от студиото  „Тhe Blue Room” на 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  <w:t xml:space="preserve">НЧ „Устрем 2017”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>гостуваха DJ и музиканти от Димитровград и региона.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bg-BG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Забавни музикални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bg-BG" w:eastAsia="zh-CN" w:bidi="ar"/>
        </w:rPr>
        <w:t>п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>редавания</w:t>
      </w: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излъчени във Фейсбук .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br w:type="textWrapping"/>
      </w: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b w:val="0"/>
          <w:bCs/>
          <w:lang w:val="bg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bg-BG" w:eastAsia="zh-CN" w:bidi="ar"/>
        </w:rPr>
        <w:tab/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bg-BG" w:eastAsia="zh-CN" w:bidi="ar"/>
        </w:rPr>
        <w:t>С началото на новата учебна година бяха разкрити следните коли: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bg-BG" w:eastAsia="zh-CN" w:bidi="ar"/>
        </w:rPr>
        <w:br w:type="textWrapping"/>
      </w:r>
    </w:p>
    <w:p>
      <w:pPr>
        <w:pStyle w:val="6"/>
        <w:keepNext w:val="0"/>
        <w:keepLines w:val="0"/>
        <w:widowControl/>
        <w:numPr>
          <w:ilvl w:val="0"/>
          <w:numId w:val="5"/>
        </w:numPr>
        <w:suppressLineNumbers w:val="0"/>
        <w:suppressAutoHyphens/>
        <w:autoSpaceDE w:val="0"/>
        <w:autoSpaceDN/>
        <w:spacing w:before="0" w:beforeAutospacing="0" w:after="0" w:afterAutospacing="0" w:line="360" w:lineRule="auto"/>
        <w:ind w:left="1260" w:leftChars="0" w:right="0" w:hanging="420" w:firstLineChars="0"/>
        <w:jc w:val="left"/>
        <w:rPr>
          <w:b w:val="0"/>
          <w:bCs/>
          <w:lang w:val="bg"/>
        </w:rPr>
      </w:pPr>
      <w:r>
        <w:rPr>
          <w:rFonts w:hint="default" w:ascii="Times New Roman" w:hAnsi="Times New Roman" w:eastAsia="Times New Roman" w:cs="Times New Roman"/>
          <w:b w:val="0"/>
          <w:bCs/>
          <w:kern w:val="0"/>
          <w:sz w:val="24"/>
          <w:szCs w:val="24"/>
          <w:lang w:val="bg" w:eastAsia="zh-CN" w:bidi="ar"/>
        </w:rPr>
        <w:t xml:space="preserve">ШколаСпортни танци „М А Данс” </w:t>
      </w:r>
    </w:p>
    <w:p>
      <w:pPr>
        <w:pStyle w:val="6"/>
        <w:keepNext w:val="0"/>
        <w:keepLines w:val="0"/>
        <w:widowControl/>
        <w:numPr>
          <w:ilvl w:val="0"/>
          <w:numId w:val="5"/>
        </w:numPr>
        <w:suppressLineNumbers w:val="0"/>
        <w:suppressAutoHyphens/>
        <w:autoSpaceDE w:val="0"/>
        <w:autoSpaceDN/>
        <w:spacing w:before="0" w:beforeAutospacing="0" w:after="0" w:afterAutospacing="0" w:line="360" w:lineRule="auto"/>
        <w:ind w:left="1260" w:leftChars="0" w:right="0" w:hanging="420" w:firstLineChars="0"/>
        <w:jc w:val="left"/>
        <w:rPr>
          <w:b w:val="0"/>
          <w:bCs/>
          <w:lang w:val="bg"/>
        </w:rPr>
      </w:pPr>
      <w:r>
        <w:rPr>
          <w:rFonts w:hint="default" w:ascii="Times New Roman" w:hAnsi="Times New Roman" w:eastAsia="Times New Roman" w:cs="Times New Roman"/>
          <w:b w:val="0"/>
          <w:bCs/>
          <w:kern w:val="0"/>
          <w:sz w:val="24"/>
          <w:szCs w:val="24"/>
          <w:lang w:val="bg" w:eastAsia="zh-CN" w:bidi="ar"/>
        </w:rPr>
        <w:t xml:space="preserve">Школа по пиано  </w:t>
      </w:r>
    </w:p>
    <w:p>
      <w:pPr>
        <w:pStyle w:val="6"/>
        <w:keepNext w:val="0"/>
        <w:keepLines w:val="0"/>
        <w:widowControl/>
        <w:numPr>
          <w:ilvl w:val="0"/>
          <w:numId w:val="5"/>
        </w:numPr>
        <w:suppressLineNumbers w:val="0"/>
        <w:suppressAutoHyphens/>
        <w:autoSpaceDE w:val="0"/>
        <w:autoSpaceDN/>
        <w:spacing w:before="0" w:beforeAutospacing="0" w:after="0" w:afterAutospacing="0" w:line="360" w:lineRule="auto"/>
        <w:ind w:left="1260" w:leftChars="0" w:right="0" w:hanging="420" w:firstLineChars="0"/>
        <w:jc w:val="left"/>
        <w:rPr>
          <w:b w:val="0"/>
          <w:bCs/>
          <w:lang w:val="bg"/>
        </w:rPr>
      </w:pPr>
      <w:r>
        <w:rPr>
          <w:rFonts w:hint="default" w:ascii="Times New Roman" w:hAnsi="Times New Roman" w:eastAsia="Times New Roman" w:cs="Times New Roman"/>
          <w:b w:val="0"/>
          <w:bCs/>
          <w:kern w:val="0"/>
          <w:sz w:val="24"/>
          <w:szCs w:val="24"/>
          <w:lang w:val="bg" w:eastAsia="zh-CN" w:bidi="ar"/>
        </w:rPr>
        <w:t xml:space="preserve">Школа  по поп и джаз пеене </w:t>
      </w:r>
    </w:p>
    <w:p>
      <w:pPr>
        <w:pStyle w:val="6"/>
        <w:keepNext w:val="0"/>
        <w:keepLines w:val="0"/>
        <w:widowControl/>
        <w:numPr>
          <w:ilvl w:val="0"/>
          <w:numId w:val="5"/>
        </w:numPr>
        <w:suppressLineNumbers w:val="0"/>
        <w:suppressAutoHyphens/>
        <w:autoSpaceDE w:val="0"/>
        <w:autoSpaceDN/>
        <w:spacing w:before="0" w:beforeAutospacing="0" w:after="0" w:afterAutospacing="0" w:line="360" w:lineRule="auto"/>
        <w:ind w:left="1260" w:leftChars="0" w:right="0" w:hanging="420" w:firstLineChars="0"/>
        <w:jc w:val="left"/>
        <w:rPr>
          <w:rFonts w:hint="default" w:ascii="Times New Roman" w:hAnsi="Times New Roman" w:cs="Times New Roman"/>
          <w:b w:val="0"/>
          <w:bCs/>
          <w:lang w:val="bg"/>
        </w:rPr>
      </w:pPr>
      <w:r>
        <w:rPr>
          <w:rFonts w:hint="default" w:ascii="Times New Roman" w:hAnsi="Times New Roman" w:eastAsia="Times New Roman" w:cs="Times New Roman"/>
          <w:b w:val="0"/>
          <w:bCs/>
          <w:kern w:val="0"/>
          <w:sz w:val="24"/>
          <w:szCs w:val="24"/>
          <w:lang w:val="bg" w:eastAsia="zh-CN" w:bidi="ar"/>
        </w:rPr>
        <w:t xml:space="preserve">Школа по китара 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line="360" w:lineRule="auto"/>
        <w:ind w:left="1260" w:leftChars="0" w:hanging="420" w:firstLineChars="0"/>
        <w:jc w:val="left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/>
          <w:kern w:val="0"/>
          <w:sz w:val="24"/>
          <w:szCs w:val="24"/>
          <w:lang w:val="bg" w:eastAsia="ar" w:bidi="ar"/>
        </w:rPr>
        <w:t xml:space="preserve">Школа по изящни и приложни изкуства 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line="360" w:lineRule="auto"/>
        <w:ind w:left="1260" w:leftChars="0" w:hanging="420" w:firstLineChars="0"/>
        <w:jc w:val="left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/>
          <w:kern w:val="0"/>
          <w:sz w:val="24"/>
          <w:szCs w:val="24"/>
          <w:lang w:val="bg" w:eastAsia="ar" w:bidi="ar"/>
        </w:rPr>
        <w:t xml:space="preserve">Школа по фотография 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line="360" w:lineRule="auto"/>
        <w:ind w:left="1260" w:leftChars="0" w:hanging="420" w:firstLineChars="0"/>
        <w:jc w:val="left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/>
          <w:kern w:val="0"/>
          <w:sz w:val="24"/>
          <w:szCs w:val="24"/>
          <w:lang w:val="bg" w:eastAsia="ar" w:bidi="ar"/>
        </w:rPr>
        <w:t xml:space="preserve">Школа по руски език 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line="360" w:lineRule="auto"/>
        <w:ind w:left="1260" w:leftChars="0" w:hanging="420" w:firstLineChars="0"/>
        <w:jc w:val="left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/>
          <w:kern w:val="0"/>
          <w:sz w:val="24"/>
          <w:szCs w:val="24"/>
          <w:lang w:val="bg" w:eastAsia="ar" w:bidi="ar"/>
        </w:rPr>
        <w:t xml:space="preserve">Школа английски език 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line="360" w:lineRule="auto"/>
        <w:ind w:left="1260" w:leftChars="0" w:hanging="420" w:firstLineChars="0"/>
        <w:jc w:val="left"/>
        <w:rPr>
          <w:rFonts w:hint="default" w:ascii="Times New Roman" w:hAnsi="Times New Roman" w:cs="Times New Roman"/>
          <w:b w:val="0"/>
          <w:bCs/>
        </w:rPr>
      </w:pPr>
      <w:r>
        <w:rPr>
          <w:rFonts w:hint="default" w:ascii="Times New Roman" w:hAnsi="Times New Roman" w:eastAsia="Times New Roman" w:cs="Times New Roman"/>
          <w:b w:val="0"/>
          <w:bCs/>
          <w:kern w:val="0"/>
          <w:sz w:val="24"/>
          <w:szCs w:val="24"/>
          <w:lang w:val="bg" w:eastAsia="ar" w:bidi="ar"/>
        </w:rPr>
        <w:t>Клуб „йога”</w:t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2"/>
          <w:szCs w:val="22"/>
          <w:lang w:val="bg-BG" w:eastAsia="ar" w:bidi="ar"/>
        </w:rPr>
        <w:t>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rFonts w:hint="default" w:ascii="Times New Roman" w:hAnsi="Times New Roman" w:eastAsia="Times New Roman" w:cs="Times New Roman"/>
          <w:b w:val="0"/>
          <w:bCs/>
          <w:kern w:val="0"/>
          <w:sz w:val="24"/>
          <w:szCs w:val="24"/>
          <w:lang w:val="bg-BG" w:eastAsia="zh-CN" w:bidi="ar"/>
        </w:rPr>
      </w:pPr>
      <w:r>
        <w:rPr>
          <w:rFonts w:hint="default" w:ascii="Times New Roman" w:hAnsi="Times New Roman" w:eastAsia="Times New Roman" w:cs="Times New Roman"/>
          <w:b w:val="0"/>
          <w:bCs/>
          <w:kern w:val="0"/>
          <w:sz w:val="22"/>
          <w:szCs w:val="22"/>
          <w:lang w:val="bg-BG" w:eastAsia="ar" w:bidi="ar"/>
        </w:rPr>
        <w:tab/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4"/>
          <w:szCs w:val="24"/>
          <w:lang w:val="bg-BG" w:eastAsia="ar" w:bidi="ar"/>
        </w:rPr>
        <w:t>Бяхме осигурили преподаватели за изучаване на френски и испански език, но не се появиха желаещи .</w:t>
      </w: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eastAsia="Times New Roman" w:cs="Times New Roman"/>
          <w:kern w:val="0"/>
          <w:sz w:val="24"/>
          <w:szCs w:val="24"/>
          <w:lang w:val="bg-BG" w:eastAsia="zh-CN" w:bidi="ar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bg" w:eastAsia="zh-CN" w:bidi="ar"/>
        </w:rPr>
        <w:tab/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bg" w:eastAsia="zh-CN" w:bidi="ar"/>
        </w:rPr>
        <w:t xml:space="preserve">По време на карантината успяхме да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bg-BG" w:eastAsia="zh-CN" w:bidi="ar"/>
        </w:rPr>
        <w:t>впишем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bg" w:eastAsia="zh-CN" w:bidi="ar"/>
        </w:rPr>
        <w:t xml:space="preserve"> книгите в инвентарната книга и изпратим формуляра за регистрация.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>Библиотеката в момента разполага с 3011 тома книги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bg-BG" w:eastAsia="zh-CN" w:bidi="ar"/>
        </w:rPr>
        <w:t xml:space="preserve"> и има своята регистрация в МК.</w:t>
      </w: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eastAsia="Times New Roman" w:cs="Times New Roman"/>
          <w:kern w:val="0"/>
          <w:sz w:val="24"/>
          <w:szCs w:val="24"/>
          <w:lang w:val="bg-BG" w:eastAsia="zh-CN" w:bidi="ar"/>
        </w:rPr>
      </w:pPr>
    </w:p>
    <w:p>
      <w:pPr>
        <w:keepNext w:val="0"/>
        <w:keepLines w:val="0"/>
        <w:widowControl/>
        <w:suppressLineNumbers w:val="0"/>
        <w:suppressAutoHyphens/>
        <w:spacing w:before="0" w:beforeAutospacing="0" w:after="200" w:afterAutospacing="0" w:line="276" w:lineRule="auto"/>
        <w:ind w:left="600" w:right="0" w:hanging="600" w:hangingChars="250"/>
        <w:jc w:val="left"/>
        <w:rPr>
          <w:sz w:val="24"/>
          <w:szCs w:val="24"/>
          <w:lang w:val="bg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bg-BG" w:eastAsia="zh-CN" w:bidi="ar"/>
        </w:rPr>
        <w:tab/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bg-BG" w:eastAsia="zh-CN" w:bidi="ar"/>
        </w:rPr>
        <w:t xml:space="preserve">Кандидатствахме с прект по програма на     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657475" cy="257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Times New Roman" w:cs="Arial"/>
          <w:b/>
          <w:bCs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ru" w:eastAsia="zh-CN" w:bidi="ar"/>
        </w:rPr>
        <w:t>“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  <w:t>Call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  <w:t>for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  <w:t>Europe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ru" w:eastAsia="zh-CN" w:bidi="ar"/>
        </w:rPr>
        <w:t xml:space="preserve">: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bg" w:eastAsia="zh-CN" w:bidi="ar"/>
        </w:rPr>
        <w:t>В подкрепа на детството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ru" w:eastAsia="zh-CN" w:bidi="ar"/>
        </w:rPr>
        <w:t>”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bg-BG" w:eastAsia="zh-CN" w:bidi="ar"/>
        </w:rPr>
        <w:t xml:space="preserve"> . </w:t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4"/>
          <w:szCs w:val="24"/>
          <w:lang w:val="bg-BG" w:eastAsia="zh-CN" w:bidi="ar"/>
        </w:rPr>
        <w:t xml:space="preserve">Проекта се казваше </w:t>
      </w:r>
      <w:r>
        <w:rPr>
          <w:rFonts w:hint="default" w:ascii="Times New Roman" w:hAnsi="Times New Roman" w:eastAsia="Batang" w:cs="Times New Roman"/>
          <w:kern w:val="0"/>
          <w:sz w:val="32"/>
          <w:szCs w:val="32"/>
          <w:lang w:val="bg" w:eastAsia="zh-CN" w:bidi="ar"/>
        </w:rPr>
        <w:t>„</w:t>
      </w:r>
      <w:r>
        <w:rPr>
          <w:rFonts w:hint="default" w:ascii="Times New Roman" w:hAnsi="Times New Roman" w:eastAsia="Batang" w:cs="Times New Roman"/>
          <w:kern w:val="0"/>
          <w:sz w:val="24"/>
          <w:szCs w:val="24"/>
          <w:lang w:val="bg" w:eastAsia="zh-CN" w:bidi="ar"/>
        </w:rPr>
        <w:t>Целогодишна академия по изкуствата“</w:t>
      </w:r>
      <w:r>
        <w:rPr>
          <w:rFonts w:hint="default" w:ascii="Times New Roman" w:hAnsi="Times New Roman" w:eastAsia="Batang" w:cs="Times New Roman"/>
          <w:kern w:val="0"/>
          <w:sz w:val="24"/>
          <w:szCs w:val="24"/>
          <w:lang w:val="bg-BG" w:eastAsia="zh-CN" w:bidi="ar"/>
        </w:rPr>
        <w:t>, но не бяхме одобрени.</w:t>
      </w:r>
    </w:p>
    <w:p>
      <w:pPr>
        <w:pStyle w:val="6"/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720"/>
        <w:jc w:val="left"/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>Оставаме с надеждата,че новата 2021година ще е по-добра за работа , за да можем да  предложим на децата , членове на читалището и на населението едно място за релакс и усвояване на умения и развитие.</w:t>
      </w:r>
    </w:p>
    <w:p>
      <w:pPr>
        <w:pStyle w:val="6"/>
        <w:spacing w:before="0" w:beforeAutospacing="0" w:after="0" w:afterAutospacing="0" w:line="360" w:lineRule="auto"/>
        <w:ind w:firstLine="720" w:firstLineChars="0"/>
        <w:jc w:val="both"/>
      </w:pPr>
      <w:r>
        <w:t xml:space="preserve">На </w:t>
      </w:r>
      <w:r>
        <w:rPr>
          <w:rFonts w:hint="default"/>
          <w:lang w:val="bg-BG"/>
        </w:rPr>
        <w:t>2</w:t>
      </w:r>
      <w:r>
        <w:t>6.02.202</w:t>
      </w:r>
      <w:r>
        <w:rPr>
          <w:rFonts w:hint="default"/>
          <w:lang w:val="bg-BG"/>
        </w:rPr>
        <w:t>1</w:t>
      </w:r>
      <w:r>
        <w:t xml:space="preserve">г. </w:t>
      </w:r>
      <w:r>
        <w:rPr>
          <w:lang w:val="bg-BG"/>
        </w:rPr>
        <w:t>на</w:t>
      </w:r>
      <w:r>
        <w:rPr>
          <w:rFonts w:hint="default"/>
          <w:lang w:val="bg-BG"/>
        </w:rPr>
        <w:t xml:space="preserve"> проведено </w:t>
      </w:r>
      <w:r>
        <w:rPr>
          <w:rFonts w:ascii="Segoe UI" w:hAnsi="Segoe UI" w:eastAsia="Segoe UI" w:cs="Segoe UI"/>
          <w:i w:val="0"/>
          <w:iCs w:val="0"/>
          <w:caps w:val="0"/>
          <w:color w:val="050505"/>
          <w:spacing w:val="0"/>
          <w:sz w:val="22"/>
          <w:szCs w:val="22"/>
          <w:shd w:val="clear" w:fill="FFFFFF"/>
        </w:rPr>
        <w:t>Отчетно-изборно събрание</w:t>
      </w:r>
      <w:r>
        <w:rPr>
          <w:rFonts w:hint="default" w:ascii="Segoe UI" w:hAnsi="Segoe UI" w:eastAsia="Segoe UI" w:cs="Segoe UI"/>
          <w:i w:val="0"/>
          <w:iCs w:val="0"/>
          <w:caps w:val="0"/>
          <w:color w:val="050505"/>
          <w:spacing w:val="0"/>
          <w:sz w:val="22"/>
          <w:szCs w:val="22"/>
          <w:shd w:val="clear" w:fill="FFFFFF"/>
          <w:lang w:val="bg-BG"/>
        </w:rPr>
        <w:t>, на което е</w:t>
      </w:r>
      <w:r>
        <w:rPr>
          <w:rFonts w:hint="default"/>
          <w:lang w:val="bg-BG"/>
        </w:rPr>
        <w:t xml:space="preserve"> </w:t>
      </w:r>
      <w:r>
        <w:t xml:space="preserve"> прие</w:t>
      </w:r>
      <w:r>
        <w:rPr>
          <w:lang w:val="bg-BG"/>
        </w:rPr>
        <w:t>т</w:t>
      </w:r>
      <w:r>
        <w:t xml:space="preserve">  този доклад</w:t>
      </w:r>
      <w:r>
        <w:rPr>
          <w:rFonts w:hint="default"/>
          <w:lang w:val="bg-BG"/>
        </w:rPr>
        <w:t xml:space="preserve"> </w:t>
      </w:r>
      <w:r>
        <w:t xml:space="preserve"> и </w:t>
      </w:r>
      <w:r>
        <w:rPr>
          <w:lang w:val="bg-BG"/>
        </w:rPr>
        <w:t>бе</w:t>
      </w:r>
      <w:r>
        <w:rPr>
          <w:rFonts w:hint="default"/>
          <w:lang w:val="bg-BG"/>
        </w:rPr>
        <w:t xml:space="preserve"> </w:t>
      </w:r>
      <w:r>
        <w:t>взе</w:t>
      </w:r>
      <w:r>
        <w:rPr>
          <w:lang w:val="bg-BG"/>
        </w:rPr>
        <w:t>то</w:t>
      </w:r>
      <w:r>
        <w:t xml:space="preserve"> решение да се подпише и оформи от Председателя на НЧ „Устрем 2017” Павел Грозев Дяков.</w:t>
      </w:r>
      <w:r>
        <w:br w:type="textWrapping"/>
      </w:r>
      <w:r>
        <w:rPr>
          <w:rFonts w:hint="default"/>
          <w:lang w:val="bg-BG"/>
        </w:rPr>
        <w:tab/>
      </w:r>
      <w:r>
        <w:t xml:space="preserve">Доклада за дейността </w:t>
      </w:r>
      <w:r>
        <w:rPr>
          <w:lang w:val="bg-BG"/>
        </w:rPr>
        <w:t>на</w:t>
      </w:r>
      <w:r>
        <w:rPr>
          <w:rFonts w:hint="default"/>
          <w:lang w:val="bg-BG"/>
        </w:rPr>
        <w:t xml:space="preserve"> НЧ “Устрем 2017” е </w:t>
      </w:r>
      <w:r>
        <w:t xml:space="preserve">на страници от 1 до </w:t>
      </w:r>
      <w:r>
        <w:rPr>
          <w:rFonts w:hint="default"/>
          <w:lang w:val="bg-BG"/>
        </w:rPr>
        <w:t>3</w:t>
      </w:r>
      <w:r>
        <w:t xml:space="preserve"> </w:t>
      </w:r>
      <w:r>
        <w:rPr>
          <w:rFonts w:hint="default"/>
          <w:lang w:val="bg-BG"/>
        </w:rPr>
        <w:t xml:space="preserve"> и </w:t>
      </w:r>
      <w:r>
        <w:t xml:space="preserve">е одобрен за издаване от Председателя </w:t>
      </w:r>
      <w:r>
        <w:rPr>
          <w:rFonts w:hint="default"/>
          <w:lang w:val="bg-BG"/>
        </w:rPr>
        <w:t xml:space="preserve">. </w:t>
      </w:r>
      <w:r>
        <w:t xml:space="preserve"> </w:t>
      </w:r>
      <w:r>
        <w:rPr>
          <w:lang w:val="bg-BG"/>
        </w:rPr>
        <w:t>П</w:t>
      </w:r>
      <w:r>
        <w:t xml:space="preserve">одписан </w:t>
      </w:r>
      <w:r>
        <w:rPr>
          <w:lang w:val="bg-BG"/>
        </w:rPr>
        <w:t>е</w:t>
      </w:r>
      <w:r>
        <w:rPr>
          <w:rFonts w:hint="default"/>
          <w:lang w:val="bg-BG"/>
        </w:rPr>
        <w:t xml:space="preserve"> </w:t>
      </w:r>
      <w:r>
        <w:t>от негово име на</w:t>
      </w:r>
      <w:r>
        <w:rPr>
          <w:lang w:val="en-US"/>
        </w:rPr>
        <w:t xml:space="preserve"> </w:t>
      </w:r>
      <w:r>
        <w:rPr>
          <w:rFonts w:hint="default"/>
          <w:lang w:val="bg-BG"/>
        </w:rPr>
        <w:t>2</w:t>
      </w:r>
      <w:r>
        <w:t>6</w:t>
      </w:r>
      <w:r>
        <w:rPr>
          <w:lang w:val="en-US"/>
        </w:rPr>
        <w:t>.0</w:t>
      </w:r>
      <w:r>
        <w:t>2</w:t>
      </w:r>
      <w:r>
        <w:rPr>
          <w:lang w:val="en-US"/>
        </w:rPr>
        <w:t>.</w:t>
      </w:r>
      <w:r>
        <w:t>202</w:t>
      </w:r>
      <w:r>
        <w:rPr>
          <w:rFonts w:hint="default"/>
          <w:lang w:val="bg-BG"/>
        </w:rPr>
        <w:t>1</w:t>
      </w:r>
      <w:r>
        <w:t>г.</w:t>
      </w:r>
    </w:p>
    <w:p>
      <w:pPr>
        <w:pStyle w:val="6"/>
        <w:spacing w:before="0" w:beforeAutospacing="0" w:after="0" w:afterAutospacing="0" w:line="360" w:lineRule="auto"/>
        <w:jc w:val="both"/>
      </w:pPr>
    </w:p>
    <w:p>
      <w:pPr>
        <w:pStyle w:val="6"/>
        <w:spacing w:before="0" w:beforeAutospacing="0" w:after="0" w:afterAutospacing="0" w:line="360" w:lineRule="auto"/>
        <w:jc w:val="both"/>
        <w:rPr>
          <w:lang w:val="en-US"/>
        </w:rPr>
      </w:pPr>
    </w:p>
    <w:p>
      <w:pPr>
        <w:pStyle w:val="6"/>
        <w:spacing w:before="0" w:beforeAutospacing="0" w:after="0" w:afterAutospacing="0" w:line="360" w:lineRule="auto"/>
        <w:jc w:val="both"/>
      </w:pPr>
      <w:r>
        <w:rPr>
          <w:rFonts w:hint="default"/>
          <w:lang w:val="bg-BG"/>
        </w:rPr>
        <w:t>2</w:t>
      </w:r>
      <w:r>
        <w:t>6</w:t>
      </w:r>
      <w:r>
        <w:rPr>
          <w:lang w:val="en-US"/>
        </w:rPr>
        <w:t>.0</w:t>
      </w:r>
      <w:r>
        <w:t>2</w:t>
      </w:r>
      <w:r>
        <w:rPr>
          <w:lang w:val="en-US"/>
        </w:rPr>
        <w:t>.</w:t>
      </w:r>
      <w:r>
        <w:t>202</w:t>
      </w:r>
      <w:r>
        <w:rPr>
          <w:rFonts w:hint="default"/>
          <w:lang w:val="bg-BG"/>
        </w:rPr>
        <w:t>1</w:t>
      </w:r>
      <w:r>
        <w:t xml:space="preserve">г.                                                   </w:t>
      </w:r>
      <w:r>
        <w:rPr>
          <w:lang w:val="en-US"/>
        </w:rPr>
        <w:t xml:space="preserve">                           </w:t>
      </w:r>
      <w:r>
        <w:t xml:space="preserve">  Председател:</w:t>
      </w:r>
      <w:r>
        <w:rPr>
          <w:rFonts w:hint="default"/>
          <w:lang w:val="bg-BG"/>
        </w:rPr>
        <w:t>.......................</w:t>
      </w:r>
      <w:r>
        <w:t xml:space="preserve">    </w:t>
      </w:r>
    </w:p>
    <w:p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Гр.Димитровград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 (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t>Павел Дяков</w:t>
      </w:r>
      <w:r>
        <w:rPr>
          <w:rFonts w:hint="default"/>
          <w:lang w:val="bg-BG"/>
        </w:rPr>
        <w:t xml:space="preserve">   )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sectPr>
      <w:footerReference r:id="rId5" w:type="default"/>
      <w:pgSz w:w="12240" w:h="15840"/>
      <w:pgMar w:top="709" w:right="616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78032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E67FC5"/>
    <w:multiLevelType w:val="singleLevel"/>
    <w:tmpl w:val="A9E67FC5"/>
    <w:lvl w:ilvl="0" w:tentative="0">
      <w:start w:val="1"/>
      <w:numFmt w:val="bullet"/>
      <w:lvlText w:val="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</w:abstractNum>
  <w:abstractNum w:abstractNumId="1">
    <w:nsid w:val="B2D64D84"/>
    <w:multiLevelType w:val="singleLevel"/>
    <w:tmpl w:val="B2D64D84"/>
    <w:lvl w:ilvl="0" w:tentative="0">
      <w:start w:val="1"/>
      <w:numFmt w:val="bullet"/>
      <w:lvlText w:val="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</w:abstractNum>
  <w:abstractNum w:abstractNumId="2">
    <w:nsid w:val="29A0E65B"/>
    <w:multiLevelType w:val="singleLevel"/>
    <w:tmpl w:val="29A0E65B"/>
    <w:lvl w:ilvl="0" w:tentative="0">
      <w:start w:val="1"/>
      <w:numFmt w:val="bullet"/>
      <w:lvlText w:val="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</w:abstractNum>
  <w:abstractNum w:abstractNumId="3">
    <w:nsid w:val="2C7D6960"/>
    <w:multiLevelType w:val="multilevel"/>
    <w:tmpl w:val="2C7D6960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1140" w:hanging="360"/>
      </w:pPr>
      <w:rPr>
        <w:rFonts w:ascii="Times New Roman" w:hAnsi="Times New Roman" w:eastAsia="Times New Roman" w:cs="Times New Roman"/>
        <w:sz w:val="24"/>
      </w:rPr>
    </w:lvl>
    <w:lvl w:ilvl="1" w:tentative="0">
      <w:start w:val="1"/>
      <w:numFmt w:val="decimal"/>
      <w:lvlText w:val="%2."/>
      <w:lvlJc w:val="left"/>
      <w:pPr>
        <w:tabs>
          <w:tab w:val="left" w:pos="1860"/>
        </w:tabs>
        <w:ind w:left="1860" w:hanging="360"/>
      </w:pPr>
    </w:lvl>
    <w:lvl w:ilvl="2" w:tentative="0">
      <w:start w:val="1"/>
      <w:numFmt w:val="decimal"/>
      <w:lvlText w:val="%3."/>
      <w:lvlJc w:val="left"/>
      <w:pPr>
        <w:tabs>
          <w:tab w:val="left" w:pos="2580"/>
        </w:tabs>
        <w:ind w:left="2580" w:hanging="360"/>
      </w:pPr>
    </w:lvl>
    <w:lvl w:ilvl="3" w:tentative="0">
      <w:start w:val="1"/>
      <w:numFmt w:val="decimal"/>
      <w:lvlText w:val="%4."/>
      <w:lvlJc w:val="left"/>
      <w:pPr>
        <w:tabs>
          <w:tab w:val="left" w:pos="3300"/>
        </w:tabs>
        <w:ind w:left="3300" w:hanging="360"/>
      </w:pPr>
    </w:lvl>
    <w:lvl w:ilvl="4" w:tentative="0">
      <w:start w:val="1"/>
      <w:numFmt w:val="decimal"/>
      <w:lvlText w:val="%5."/>
      <w:lvlJc w:val="left"/>
      <w:pPr>
        <w:tabs>
          <w:tab w:val="left" w:pos="4020"/>
        </w:tabs>
        <w:ind w:left="4020" w:hanging="360"/>
      </w:pPr>
    </w:lvl>
    <w:lvl w:ilvl="5" w:tentative="0">
      <w:start w:val="1"/>
      <w:numFmt w:val="decimal"/>
      <w:lvlText w:val="%6."/>
      <w:lvlJc w:val="left"/>
      <w:pPr>
        <w:tabs>
          <w:tab w:val="left" w:pos="4740"/>
        </w:tabs>
        <w:ind w:left="4740" w:hanging="360"/>
      </w:pPr>
    </w:lvl>
    <w:lvl w:ilvl="6" w:tentative="0">
      <w:start w:val="1"/>
      <w:numFmt w:val="decimal"/>
      <w:lvlText w:val="%7."/>
      <w:lvlJc w:val="left"/>
      <w:pPr>
        <w:tabs>
          <w:tab w:val="left" w:pos="5460"/>
        </w:tabs>
        <w:ind w:left="5460" w:hanging="360"/>
      </w:pPr>
    </w:lvl>
    <w:lvl w:ilvl="7" w:tentative="0">
      <w:start w:val="1"/>
      <w:numFmt w:val="decimal"/>
      <w:lvlText w:val="%8."/>
      <w:lvlJc w:val="left"/>
      <w:pPr>
        <w:tabs>
          <w:tab w:val="left" w:pos="6180"/>
        </w:tabs>
        <w:ind w:left="6180" w:hanging="360"/>
      </w:pPr>
    </w:lvl>
    <w:lvl w:ilvl="8" w:tentative="0">
      <w:start w:val="1"/>
      <w:numFmt w:val="decimal"/>
      <w:lvlText w:val="%9."/>
      <w:lvlJc w:val="left"/>
      <w:pPr>
        <w:tabs>
          <w:tab w:val="left" w:pos="6900"/>
        </w:tabs>
        <w:ind w:left="6900" w:hanging="360"/>
      </w:pPr>
    </w:lvl>
  </w:abstractNum>
  <w:abstractNum w:abstractNumId="4">
    <w:nsid w:val="3C7E6594"/>
    <w:multiLevelType w:val="multilevel"/>
    <w:tmpl w:val="3C7E6594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1140" w:hanging="360"/>
      </w:pPr>
    </w:lvl>
    <w:lvl w:ilvl="1" w:tentative="0">
      <w:start w:val="1"/>
      <w:numFmt w:val="decimal"/>
      <w:lvlText w:val="%2."/>
      <w:lvlJc w:val="left"/>
      <w:pPr>
        <w:tabs>
          <w:tab w:val="left" w:pos="1773"/>
        </w:tabs>
        <w:ind w:left="1773" w:hanging="360"/>
      </w:pPr>
      <w:rPr>
        <w:b w:val="0"/>
      </w:rPr>
    </w:lvl>
    <w:lvl w:ilvl="2" w:tentative="0">
      <w:start w:val="1"/>
      <w:numFmt w:val="decimal"/>
      <w:lvlText w:val="%3."/>
      <w:lvlJc w:val="left"/>
      <w:pPr>
        <w:tabs>
          <w:tab w:val="left" w:pos="2580"/>
        </w:tabs>
        <w:ind w:left="2580" w:hanging="360"/>
      </w:pPr>
    </w:lvl>
    <w:lvl w:ilvl="3" w:tentative="0">
      <w:start w:val="1"/>
      <w:numFmt w:val="decimal"/>
      <w:lvlText w:val="%4."/>
      <w:lvlJc w:val="left"/>
      <w:pPr>
        <w:tabs>
          <w:tab w:val="left" w:pos="3300"/>
        </w:tabs>
        <w:ind w:left="3300" w:hanging="360"/>
      </w:pPr>
    </w:lvl>
    <w:lvl w:ilvl="4" w:tentative="0">
      <w:start w:val="1"/>
      <w:numFmt w:val="decimal"/>
      <w:lvlText w:val="%5."/>
      <w:lvlJc w:val="left"/>
      <w:pPr>
        <w:tabs>
          <w:tab w:val="left" w:pos="4020"/>
        </w:tabs>
        <w:ind w:left="4020" w:hanging="360"/>
      </w:pPr>
    </w:lvl>
    <w:lvl w:ilvl="5" w:tentative="0">
      <w:start w:val="1"/>
      <w:numFmt w:val="decimal"/>
      <w:lvlText w:val="%6."/>
      <w:lvlJc w:val="left"/>
      <w:pPr>
        <w:tabs>
          <w:tab w:val="left" w:pos="4740"/>
        </w:tabs>
        <w:ind w:left="4740" w:hanging="360"/>
      </w:pPr>
    </w:lvl>
    <w:lvl w:ilvl="6" w:tentative="0">
      <w:start w:val="1"/>
      <w:numFmt w:val="decimal"/>
      <w:lvlText w:val="%7."/>
      <w:lvlJc w:val="left"/>
      <w:pPr>
        <w:tabs>
          <w:tab w:val="left" w:pos="5460"/>
        </w:tabs>
        <w:ind w:left="5460" w:hanging="360"/>
      </w:pPr>
    </w:lvl>
    <w:lvl w:ilvl="7" w:tentative="0">
      <w:start w:val="1"/>
      <w:numFmt w:val="decimal"/>
      <w:lvlText w:val="%8."/>
      <w:lvlJc w:val="left"/>
      <w:pPr>
        <w:tabs>
          <w:tab w:val="left" w:pos="6180"/>
        </w:tabs>
        <w:ind w:left="6180" w:hanging="360"/>
      </w:pPr>
    </w:lvl>
    <w:lvl w:ilvl="8" w:tentative="0">
      <w:start w:val="1"/>
      <w:numFmt w:val="decimal"/>
      <w:lvlText w:val="%9."/>
      <w:lvlJc w:val="left"/>
      <w:pPr>
        <w:tabs>
          <w:tab w:val="left" w:pos="6900"/>
        </w:tabs>
        <w:ind w:left="6900" w:hanging="360"/>
      </w:pPr>
    </w:lvl>
  </w:abstractNum>
  <w:abstractNum w:abstractNumId="5">
    <w:nsid w:val="5F0C0845"/>
    <w:multiLevelType w:val="multilevel"/>
    <w:tmpl w:val="5F0C084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5B"/>
    <w:rsid w:val="00064E5B"/>
    <w:rsid w:val="000E3C1D"/>
    <w:rsid w:val="0073033E"/>
    <w:rsid w:val="00800AEF"/>
    <w:rsid w:val="008C1153"/>
    <w:rsid w:val="009866BA"/>
    <w:rsid w:val="00B11284"/>
    <w:rsid w:val="00BC40EB"/>
    <w:rsid w:val="00C040F6"/>
    <w:rsid w:val="00F0219A"/>
    <w:rsid w:val="00F028D7"/>
    <w:rsid w:val="00FC2B18"/>
    <w:rsid w:val="00FE30F0"/>
    <w:rsid w:val="1D581E53"/>
    <w:rsid w:val="38F91569"/>
    <w:rsid w:val="5AA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bg-BG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703"/>
        <w:tab w:val="right" w:pos="9406"/>
      </w:tabs>
      <w:spacing w:after="0" w:line="240" w:lineRule="auto"/>
    </w:pPr>
  </w:style>
  <w:style w:type="paragraph" w:styleId="5">
    <w:name w:val="header"/>
    <w:basedOn w:val="1"/>
    <w:link w:val="9"/>
    <w:semiHidden/>
    <w:unhideWhenUsed/>
    <w:uiPriority w:val="99"/>
    <w:pPr>
      <w:tabs>
        <w:tab w:val="center" w:pos="4703"/>
        <w:tab w:val="right" w:pos="9406"/>
      </w:tabs>
      <w:spacing w:after="0" w:line="240" w:lineRule="auto"/>
    </w:pPr>
  </w:style>
  <w:style w:type="paragraph" w:styleId="6">
    <w:name w:val="Normal (Web)"/>
    <w:basedOn w:val="1"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bg-BG"/>
    </w:r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Горен колонтитул Знак"/>
    <w:basedOn w:val="2"/>
    <w:link w:val="5"/>
    <w:semiHidden/>
    <w:uiPriority w:val="99"/>
    <w:rPr>
      <w:rFonts w:ascii="Calibri" w:hAnsi="Calibri" w:eastAsia="Calibri" w:cs="Times New Roman"/>
      <w:lang w:val="bg-BG"/>
    </w:rPr>
  </w:style>
  <w:style w:type="character" w:customStyle="1" w:styleId="10">
    <w:name w:val="Долен колонтитул Знак"/>
    <w:basedOn w:val="2"/>
    <w:link w:val="4"/>
    <w:qFormat/>
    <w:uiPriority w:val="99"/>
    <w:rPr>
      <w:rFonts w:ascii="Calibri" w:hAnsi="Calibri" w:eastAsia="Calibri" w:cs="Times New Roman"/>
      <w:lang w:val="bg-BG"/>
    </w:rPr>
  </w:style>
  <w:style w:type="table" w:customStyle="1" w:styleId="11">
    <w:name w:val="Нормална таблица"/>
    <w:semiHidden/>
    <w:qFormat/>
    <w:uiPriority w:val="0"/>
    <w:pPr>
      <w:keepNext w:val="0"/>
      <w:keepLines w:val="0"/>
      <w:widowControl/>
      <w:suppressLineNumbers w:val="0"/>
      <w:spacing w:before="0" w:beforeAutospacing="0" w:after="200" w:afterAutospacing="0" w:line="276" w:lineRule="auto"/>
      <w:ind w:left="0" w:right="0"/>
    </w:pPr>
    <w:rPr>
      <w:rFonts w:ascii="Calibri" w:hAnsi="Calibr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Style9"/>
    <w:uiPriority w:val="0"/>
    <w:pPr>
      <w:keepNext w:val="0"/>
      <w:keepLines w:val="0"/>
      <w:widowControl w:val="0"/>
      <w:suppressLineNumbers w:val="0"/>
      <w:suppressAutoHyphens/>
      <w:autoSpaceDE w:val="0"/>
      <w:autoSpaceDN/>
      <w:spacing w:before="0" w:beforeAutospacing="0" w:after="0" w:afterAutospacing="0" w:line="240" w:lineRule="auto"/>
      <w:ind w:left="0" w:right="0"/>
      <w:jc w:val="left"/>
    </w:pPr>
    <w:rPr>
      <w:rFonts w:hint="default" w:ascii="Times New Roman" w:hAnsi="Times New Roman" w:eastAsia="Times New Roman" w:cs="Times New Roman"/>
      <w:kern w:val="0"/>
      <w:sz w:val="24"/>
      <w:szCs w:val="24"/>
      <w:lang w:val="en-US" w:eastAsia="zh-CN" w:bidi="ar"/>
    </w:rPr>
  </w:style>
  <w:style w:type="paragraph" w:customStyle="1" w:styleId="13">
    <w:name w:val="Style11"/>
    <w:uiPriority w:val="0"/>
    <w:pPr>
      <w:keepNext w:val="0"/>
      <w:keepLines w:val="0"/>
      <w:widowControl w:val="0"/>
      <w:suppressLineNumbers w:val="0"/>
      <w:suppressAutoHyphens/>
      <w:autoSpaceDE w:val="0"/>
      <w:autoSpaceDN/>
      <w:spacing w:before="0" w:beforeAutospacing="0" w:after="0" w:afterAutospacing="0" w:line="240" w:lineRule="auto"/>
      <w:ind w:left="0" w:right="0"/>
      <w:jc w:val="left"/>
    </w:pPr>
    <w:rPr>
      <w:rFonts w:hint="default" w:ascii="Times New Roman" w:hAnsi="Times New Roman" w:eastAsia="Times New Roma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051648-97B0-4378-A9F9-255E93A734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1063</Words>
  <Characters>6062</Characters>
  <Lines>50</Lines>
  <Paragraphs>14</Paragraphs>
  <TotalTime>37</TotalTime>
  <ScaleCrop>false</ScaleCrop>
  <LinksUpToDate>false</LinksUpToDate>
  <CharactersWithSpaces>7111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2020-04-23T12:57:00Z</dcterms:created>
  <dc:creator>User</dc:creator>
  <cp:lastModifiedBy>HOME</cp:lastModifiedBy>
  <dcterms:modified xsi:type="dcterms:W3CDTF">2021-03-24T10:30:29Z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